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DDE" w:rsidRDefault="005B7F9C">
      <w:pPr>
        <w:jc w:val="right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0"/>
          <w:szCs w:val="30"/>
        </w:rPr>
        <w:t>The Hero’s Journey</w:t>
      </w:r>
    </w:p>
    <w:p w:rsidR="00EC0DDE" w:rsidRDefault="00EC0DDE">
      <w:pPr>
        <w:jc w:val="right"/>
      </w:pPr>
    </w:p>
    <w:p w:rsidR="00EC0DDE" w:rsidRDefault="005B7F9C">
      <w:r>
        <w:rPr>
          <w:b/>
        </w:rPr>
        <w:t>I.  DEPARTURE</w:t>
      </w:r>
    </w:p>
    <w:p w:rsidR="00EC0DDE" w:rsidRDefault="00EC0DDE"/>
    <w:p w:rsidR="00EC0DDE" w:rsidRDefault="005B7F9C">
      <w:r>
        <w:rPr>
          <w:b/>
        </w:rPr>
        <w:t>A.  The Ordinary World</w:t>
      </w:r>
    </w:p>
    <w:p w:rsidR="00EC0DDE" w:rsidRDefault="005B7F9C">
      <w:pPr>
        <w:numPr>
          <w:ilvl w:val="0"/>
          <w:numId w:val="6"/>
        </w:numPr>
        <w:ind w:hanging="359"/>
      </w:pPr>
      <w:r>
        <w:t>Here, the hero &amp; his environment are introduced to the audience</w:t>
      </w:r>
    </w:p>
    <w:p w:rsidR="00EC0DDE" w:rsidRDefault="005B7F9C">
      <w:pPr>
        <w:numPr>
          <w:ilvl w:val="0"/>
          <w:numId w:val="6"/>
        </w:numPr>
        <w:ind w:hanging="359"/>
      </w:pPr>
      <w:r>
        <w:t>The hero does not know his personal potential or calling</w:t>
      </w:r>
    </w:p>
    <w:p w:rsidR="00EC0DDE" w:rsidRDefault="005B7F9C">
      <w:pPr>
        <w:numPr>
          <w:ilvl w:val="0"/>
          <w:numId w:val="6"/>
        </w:numPr>
        <w:ind w:hanging="359"/>
      </w:pPr>
      <w:r>
        <w:t>Most stories take the hero out of the ordinary mundane world &amp;</w:t>
      </w:r>
      <w:r>
        <w:t xml:space="preserve"> into a special world, new &amp; alien</w:t>
      </w:r>
    </w:p>
    <w:p w:rsidR="00EC0DDE" w:rsidRDefault="00EC0DDE"/>
    <w:p w:rsidR="00EC0DDE" w:rsidRDefault="005B7F9C">
      <w:r>
        <w:rPr>
          <w:b/>
        </w:rPr>
        <w:t>B.  Call to Adventure</w:t>
      </w:r>
    </w:p>
    <w:p w:rsidR="00EC0DDE" w:rsidRDefault="005B7F9C">
      <w:pPr>
        <w:numPr>
          <w:ilvl w:val="0"/>
          <w:numId w:val="4"/>
        </w:numPr>
        <w:ind w:hanging="359"/>
      </w:pPr>
      <w:r>
        <w:t>The hero is presented with a problem, challenge, or adventure to undertake</w:t>
      </w:r>
    </w:p>
    <w:p w:rsidR="00EC0DDE" w:rsidRDefault="005B7F9C">
      <w:pPr>
        <w:numPr>
          <w:ilvl w:val="0"/>
          <w:numId w:val="4"/>
        </w:numPr>
        <w:ind w:hanging="359"/>
      </w:pPr>
      <w:r>
        <w:t>Once presented with the Call to Adventure, he can no longer remain indefinitely in the comfort of the Ordinary World</w:t>
      </w:r>
    </w:p>
    <w:p w:rsidR="00EC0DDE" w:rsidRDefault="00EC0DDE"/>
    <w:p w:rsidR="00EC0DDE" w:rsidRDefault="005B7F9C">
      <w:r>
        <w:rPr>
          <w:b/>
        </w:rPr>
        <w:t>C.  R</w:t>
      </w:r>
      <w:r>
        <w:rPr>
          <w:b/>
        </w:rPr>
        <w:t>efusal of the Call</w:t>
      </w:r>
    </w:p>
    <w:p w:rsidR="00EC0DDE" w:rsidRDefault="005B7F9C">
      <w:pPr>
        <w:numPr>
          <w:ilvl w:val="0"/>
          <w:numId w:val="8"/>
        </w:numPr>
        <w:ind w:hanging="359"/>
      </w:pPr>
      <w:r>
        <w:t>Often at this point, the hero balks at the threshold of adventure, Refusing the Call or expressing reluctance</w:t>
      </w:r>
    </w:p>
    <w:p w:rsidR="00EC0DDE" w:rsidRDefault="005B7F9C">
      <w:pPr>
        <w:numPr>
          <w:ilvl w:val="0"/>
          <w:numId w:val="8"/>
        </w:numPr>
        <w:ind w:hanging="359"/>
      </w:pPr>
      <w:r>
        <w:t>After all, he is facing the greatest of all fears, terror of the unknown</w:t>
      </w:r>
    </w:p>
    <w:p w:rsidR="00EC0DDE" w:rsidRDefault="005B7F9C">
      <w:pPr>
        <w:numPr>
          <w:ilvl w:val="0"/>
          <w:numId w:val="8"/>
        </w:numPr>
        <w:ind w:hanging="359"/>
      </w:pPr>
      <w:r>
        <w:t>The hero is not yet committed to the journey &amp; may sti</w:t>
      </w:r>
      <w:r>
        <w:t>ll be thinking of turning back</w:t>
      </w:r>
    </w:p>
    <w:p w:rsidR="00EC0DDE" w:rsidRDefault="005B7F9C">
      <w:pPr>
        <w:numPr>
          <w:ilvl w:val="0"/>
          <w:numId w:val="8"/>
        </w:numPr>
        <w:ind w:hanging="359"/>
      </w:pPr>
      <w:r>
        <w:t>Some other influence—a change of circumstances, a further offense against the natural order of things, or the encouragement of a Mentor—is required to get him past this turning point of fear</w:t>
      </w:r>
    </w:p>
    <w:p w:rsidR="00EC0DDE" w:rsidRDefault="00EC0DDE"/>
    <w:p w:rsidR="00EC0DDE" w:rsidRDefault="005B7F9C">
      <w:r>
        <w:rPr>
          <w:b/>
        </w:rPr>
        <w:t>D.  Meeting with the Mentor</w:t>
      </w:r>
    </w:p>
    <w:p w:rsidR="00EC0DDE" w:rsidRDefault="005B7F9C">
      <w:pPr>
        <w:numPr>
          <w:ilvl w:val="0"/>
          <w:numId w:val="7"/>
        </w:numPr>
        <w:ind w:hanging="359"/>
      </w:pPr>
      <w:r>
        <w:t>The r</w:t>
      </w:r>
      <w:r>
        <w:t>elationship between the hero &amp; mentor is one of the most common themes in mythology, &amp; one of the richest in its symbolic value</w:t>
      </w:r>
    </w:p>
    <w:p w:rsidR="00EC0DDE" w:rsidRDefault="005B7F9C">
      <w:pPr>
        <w:numPr>
          <w:ilvl w:val="0"/>
          <w:numId w:val="7"/>
        </w:numPr>
        <w:ind w:hanging="359"/>
      </w:pPr>
      <w:r>
        <w:t>It stands for the bond between parent &amp; child, teacher &amp; student, doctor &amp; patient, God &amp; man…</w:t>
      </w:r>
    </w:p>
    <w:p w:rsidR="00EC0DDE" w:rsidRDefault="005B7F9C">
      <w:pPr>
        <w:numPr>
          <w:ilvl w:val="0"/>
          <w:numId w:val="7"/>
        </w:numPr>
        <w:ind w:hanging="359"/>
      </w:pPr>
      <w:r>
        <w:t>The function of mentors is to pre</w:t>
      </w:r>
      <w:r>
        <w:t>pare the hero to face the unknown</w:t>
      </w:r>
    </w:p>
    <w:p w:rsidR="00EC0DDE" w:rsidRDefault="005B7F9C">
      <w:pPr>
        <w:numPr>
          <w:ilvl w:val="0"/>
          <w:numId w:val="7"/>
        </w:numPr>
        <w:ind w:hanging="359"/>
      </w:pPr>
      <w:r>
        <w:t>They may give advice, guidance, or magical equipment</w:t>
      </w:r>
    </w:p>
    <w:p w:rsidR="00EC0DDE" w:rsidRDefault="00EC0DDE"/>
    <w:p w:rsidR="00EC0DDE" w:rsidRDefault="005B7F9C">
      <w:r>
        <w:rPr>
          <w:b/>
        </w:rPr>
        <w:t>E.  Crossing the First Threshold</w:t>
      </w:r>
    </w:p>
    <w:p w:rsidR="00EC0DDE" w:rsidRDefault="005B7F9C">
      <w:pPr>
        <w:numPr>
          <w:ilvl w:val="0"/>
          <w:numId w:val="2"/>
        </w:numPr>
        <w:ind w:hanging="359"/>
      </w:pPr>
      <w:r>
        <w:t>Now the hero finally commits to the adventure &amp;</w:t>
      </w:r>
      <w:r>
        <w:t xml:space="preserve"> fully enters the Special World of the Story for the first time by Crossing the First Threshold</w:t>
      </w:r>
    </w:p>
    <w:p w:rsidR="00EC0DDE" w:rsidRDefault="005B7F9C">
      <w:pPr>
        <w:numPr>
          <w:ilvl w:val="0"/>
          <w:numId w:val="2"/>
        </w:numPr>
        <w:ind w:hanging="359"/>
      </w:pPr>
      <w:r>
        <w:t>He agrees to face the consequences of dealing with the problem or challenge posed in the Call to Adventure</w:t>
      </w:r>
    </w:p>
    <w:p w:rsidR="00EC0DDE" w:rsidRDefault="005B7F9C">
      <w:pPr>
        <w:numPr>
          <w:ilvl w:val="0"/>
          <w:numId w:val="2"/>
        </w:numPr>
        <w:ind w:hanging="359"/>
      </w:pPr>
      <w:r>
        <w:t>Often at the threshold, the hero encounters people, b</w:t>
      </w:r>
      <w:r>
        <w:t>eings, or situations which may block his passage—these “threshold guardians” have many functions:</w:t>
      </w:r>
    </w:p>
    <w:p w:rsidR="00EC0DDE" w:rsidRDefault="005B7F9C">
      <w:pPr>
        <w:numPr>
          <w:ilvl w:val="1"/>
          <w:numId w:val="2"/>
        </w:numPr>
        <w:ind w:hanging="359"/>
      </w:pPr>
      <w:r>
        <w:t>They protect the hero by keeping him from taking journeys for which he is unready or unprepared—however, once the hero is ready to meet the challenge, they st</w:t>
      </w:r>
      <w:r>
        <w:t>ep aside &amp; point the way</w:t>
      </w:r>
    </w:p>
    <w:p w:rsidR="00EC0DDE" w:rsidRDefault="005B7F9C">
      <w:pPr>
        <w:numPr>
          <w:ilvl w:val="1"/>
          <w:numId w:val="2"/>
        </w:numPr>
        <w:ind w:hanging="359"/>
      </w:pPr>
      <w:r>
        <w:t>To pass the guardian is to make a commitment to the journey in which the hero is saying, “I’m ready.  I can do this.”</w:t>
      </w:r>
    </w:p>
    <w:p w:rsidR="00EC0DDE" w:rsidRDefault="005B7F9C">
      <w:pPr>
        <w:numPr>
          <w:ilvl w:val="1"/>
          <w:numId w:val="2"/>
        </w:numPr>
        <w:ind w:hanging="359"/>
      </w:pPr>
      <w:r>
        <w:t>They may try to prevent the hero from leaving, or may try to prevent the hero from entering into the new realm—wh</w:t>
      </w:r>
      <w:r>
        <w:t>atever side they are on, they will not let anyone pass who is not up to the task at hand</w:t>
      </w:r>
    </w:p>
    <w:p w:rsidR="00EC0DDE" w:rsidRDefault="00EC0DDE"/>
    <w:p w:rsidR="00EC0DDE" w:rsidRDefault="00EC0DDE"/>
    <w:p w:rsidR="00EC0DDE" w:rsidRDefault="00EC0DDE"/>
    <w:p w:rsidR="00EC0DDE" w:rsidRDefault="00EC0DDE"/>
    <w:p w:rsidR="00EC0DDE" w:rsidRDefault="005B7F9C">
      <w:r>
        <w:rPr>
          <w:b/>
        </w:rPr>
        <w:t>II. INITIATION</w:t>
      </w:r>
    </w:p>
    <w:p w:rsidR="00EC0DDE" w:rsidRDefault="00EC0DDE"/>
    <w:p w:rsidR="00EC0DDE" w:rsidRDefault="005B7F9C">
      <w:r>
        <w:rPr>
          <w:b/>
        </w:rPr>
        <w:t>F.  Tests, Allies, &amp; Enemies</w:t>
      </w:r>
    </w:p>
    <w:p w:rsidR="00EC0DDE" w:rsidRDefault="005B7F9C">
      <w:pPr>
        <w:numPr>
          <w:ilvl w:val="0"/>
          <w:numId w:val="3"/>
        </w:numPr>
        <w:ind w:hanging="359"/>
      </w:pPr>
      <w:r>
        <w:t>Once across the First Threshold, the hero naturally encounters new challenges and Tests, making Allies &amp; Enemies, &amp; be</w:t>
      </w:r>
      <w:r>
        <w:t>gins to learn the rules of the Special World</w:t>
      </w:r>
    </w:p>
    <w:p w:rsidR="00EC0DDE" w:rsidRDefault="005B7F9C">
      <w:pPr>
        <w:numPr>
          <w:ilvl w:val="0"/>
          <w:numId w:val="3"/>
        </w:numPr>
        <w:ind w:hanging="359"/>
      </w:pPr>
      <w:r>
        <w:t>One of the greatest tests on the journey is to differentiate real helpers from “tempters,” or enemies—Tempters, or enemies, try to pull the hero away from his path; they use fear, doubt, or distraction; they may</w:t>
      </w:r>
      <w:r>
        <w:t xml:space="preserve"> pretend to be a friend or counselor in an effort to divert the hero’s energy to their own needs, uses, or beliefs</w:t>
      </w:r>
    </w:p>
    <w:p w:rsidR="00EC0DDE" w:rsidRDefault="005B7F9C">
      <w:pPr>
        <w:numPr>
          <w:ilvl w:val="0"/>
          <w:numId w:val="3"/>
        </w:numPr>
        <w:ind w:hanging="359"/>
      </w:pPr>
      <w:r>
        <w:t>The Tests or trials fall into 2 categories:</w:t>
      </w:r>
    </w:p>
    <w:p w:rsidR="00EC0DDE" w:rsidRDefault="005B7F9C">
      <w:pPr>
        <w:numPr>
          <w:ilvl w:val="1"/>
          <w:numId w:val="3"/>
        </w:numPr>
        <w:ind w:hanging="359"/>
      </w:pPr>
      <w:r>
        <w:t>Physical deed—the hero performs a courageous act in battle or saves lives</w:t>
      </w:r>
    </w:p>
    <w:p w:rsidR="00EC0DDE" w:rsidRDefault="005B7F9C">
      <w:pPr>
        <w:numPr>
          <w:ilvl w:val="1"/>
          <w:numId w:val="3"/>
        </w:numPr>
        <w:ind w:hanging="359"/>
      </w:pPr>
      <w:r>
        <w:t>Spiritual deed—the hero</w:t>
      </w:r>
      <w:r>
        <w:t xml:space="preserve"> learns to experience the supernatural range of human spiritual life &amp; then comes back with a message</w:t>
      </w:r>
    </w:p>
    <w:p w:rsidR="00EC0DDE" w:rsidRDefault="005B7F9C">
      <w:pPr>
        <w:numPr>
          <w:ilvl w:val="0"/>
          <w:numId w:val="3"/>
        </w:numPr>
        <w:ind w:hanging="359"/>
      </w:pPr>
      <w:r>
        <w:t>There are several different challenges the hero might face:</w:t>
      </w:r>
    </w:p>
    <w:p w:rsidR="00EC0DDE" w:rsidRDefault="005B7F9C">
      <w:pPr>
        <w:numPr>
          <w:ilvl w:val="1"/>
          <w:numId w:val="3"/>
        </w:numPr>
        <w:ind w:hanging="359"/>
      </w:pPr>
      <w:r>
        <w:t>Brother Battle—many heroes find themselves locked in battle, either physical or psychological,</w:t>
      </w:r>
      <w:r>
        <w:t xml:space="preserve"> with someone who is a “brother,” whether a blood relation or a symbolic brother</w:t>
      </w:r>
    </w:p>
    <w:p w:rsidR="00EC0DDE" w:rsidRDefault="005B7F9C">
      <w:pPr>
        <w:numPr>
          <w:ilvl w:val="1"/>
          <w:numId w:val="3"/>
        </w:numPr>
        <w:ind w:hanging="359"/>
      </w:pPr>
      <w:r>
        <w:t>Dragon Battle—some heroes will battle literal dragons guarding their treasure, but other heroes will battle their inner dragons, the doubts &amp; fears they have about their own a</w:t>
      </w:r>
      <w:r>
        <w:t>bility; whether literal or figurative, the dragons must be slain in order for the hero to complete the journey</w:t>
      </w:r>
    </w:p>
    <w:p w:rsidR="00EC0DDE" w:rsidRDefault="005B7F9C">
      <w:pPr>
        <w:numPr>
          <w:ilvl w:val="1"/>
          <w:numId w:val="3"/>
        </w:numPr>
        <w:ind w:hanging="359"/>
      </w:pPr>
      <w:r>
        <w:t>Abduction/ Sea Journey/ Night Journey—often in the hero’s journey, either the hero or someone close to the hero will be abducted &amp; taken away; as</w:t>
      </w:r>
      <w:r>
        <w:t xml:space="preserve"> the hero is transported elsewhere, or as the hero chases after the captors, the journey may take the hero over the sea or on a long night journey—even if there is no abduction involved, most heroes are traveling great distances, so a sea journey or a nigh</w:t>
      </w:r>
      <w:r>
        <w:t>t journey is not uncommon</w:t>
      </w:r>
    </w:p>
    <w:p w:rsidR="00EC0DDE" w:rsidRDefault="005B7F9C">
      <w:pPr>
        <w:numPr>
          <w:ilvl w:val="1"/>
          <w:numId w:val="3"/>
        </w:numPr>
        <w:ind w:hanging="359"/>
      </w:pPr>
      <w:r>
        <w:t>Entering the Belly of the Whale—This is a reference to the story of Jonah &amp; the whale—when the hero is drawn deep into the journey &amp; must face his greatest fear or the greatest evil, the hero is in the belly of the whale; for some</w:t>
      </w:r>
      <w:r>
        <w:t xml:space="preserve"> heroes, they are literally in the belly of the whale, like Pinocchio, but for most this is symbolic</w:t>
      </w:r>
    </w:p>
    <w:p w:rsidR="00EC0DDE" w:rsidRDefault="005B7F9C">
      <w:pPr>
        <w:numPr>
          <w:ilvl w:val="1"/>
          <w:numId w:val="3"/>
        </w:numPr>
        <w:ind w:hanging="359"/>
      </w:pPr>
      <w:r>
        <w:t>Meeting with the Goddess—many heroes will meet a woman of great power while on the journey; the Goddess may offer the hero wisdom, or she may offer a supernatural aid that will assist the hero when he faces the greatest challenges on the journey</w:t>
      </w:r>
    </w:p>
    <w:p w:rsidR="00EC0DDE" w:rsidRDefault="005B7F9C">
      <w:pPr>
        <w:numPr>
          <w:ilvl w:val="1"/>
          <w:numId w:val="3"/>
        </w:numPr>
        <w:ind w:hanging="359"/>
      </w:pPr>
      <w:r>
        <w:t>Sacred Mar</w:t>
      </w:r>
      <w:r>
        <w:t>riage—the hero will often have a special connection with one character in the story &amp; this connection can serve as a motivation to the hero to continue the journey when all else seems hopeless—sometimes, the sacred marriage is literally a marriage, but oft</w:t>
      </w:r>
      <w:r>
        <w:t>en it is a symbolic union of two souls</w:t>
      </w:r>
    </w:p>
    <w:p w:rsidR="00EC0DDE" w:rsidRDefault="005B7F9C">
      <w:pPr>
        <w:numPr>
          <w:ilvl w:val="1"/>
          <w:numId w:val="3"/>
        </w:numPr>
        <w:ind w:hanging="359"/>
      </w:pPr>
      <w:r>
        <w:t>Ritual Death or Dismemberment—in order for the hero to be transformed, he must give up his old life; many times this is done through a symbolic death; in other stories, the hero will lose a limb, which will signify th</w:t>
      </w:r>
      <w:r>
        <w:t>e loss of the old self</w:t>
      </w:r>
    </w:p>
    <w:p w:rsidR="00EC0DDE" w:rsidRDefault="00EC0DDE">
      <w:pPr>
        <w:ind w:left="1440"/>
      </w:pPr>
    </w:p>
    <w:p w:rsidR="00EC0DDE" w:rsidRDefault="005B7F9C">
      <w:r>
        <w:rPr>
          <w:b/>
        </w:rPr>
        <w:t>G.  Approach to the Inmost Cave</w:t>
      </w:r>
    </w:p>
    <w:p w:rsidR="00EC0DDE" w:rsidRDefault="005B7F9C">
      <w:pPr>
        <w:numPr>
          <w:ilvl w:val="0"/>
          <w:numId w:val="3"/>
        </w:numPr>
        <w:ind w:hanging="359"/>
      </w:pPr>
      <w:r>
        <w:t>The hero comes at last to the edge of a dangerous place, sometimes deep underground, where the object of the quest is hidden</w:t>
      </w:r>
    </w:p>
    <w:p w:rsidR="00EC0DDE" w:rsidRDefault="005B7F9C">
      <w:pPr>
        <w:numPr>
          <w:ilvl w:val="0"/>
          <w:numId w:val="3"/>
        </w:numPr>
        <w:ind w:hanging="359"/>
      </w:pPr>
      <w:r>
        <w:t>Often it’s the headquarters of the hero’s greatest enemy, the most dangerou</w:t>
      </w:r>
      <w:r>
        <w:t>s spot in the Special World, the Inmost Cave</w:t>
      </w:r>
    </w:p>
    <w:p w:rsidR="00EC0DDE" w:rsidRDefault="005B7F9C">
      <w:pPr>
        <w:numPr>
          <w:ilvl w:val="0"/>
          <w:numId w:val="3"/>
        </w:numPr>
        <w:ind w:hanging="359"/>
      </w:pPr>
      <w:r>
        <w:t>When the hero enters that fearful place, he will cross the second major threshold</w:t>
      </w:r>
    </w:p>
    <w:p w:rsidR="00EC0DDE" w:rsidRDefault="005B7F9C">
      <w:pPr>
        <w:numPr>
          <w:ilvl w:val="0"/>
          <w:numId w:val="3"/>
        </w:numPr>
        <w:ind w:hanging="359"/>
      </w:pPr>
      <w:r>
        <w:t>Heroes often pause at the gate to prepare, plan, &amp; outwit the villain’s guards</w:t>
      </w:r>
    </w:p>
    <w:p w:rsidR="00EC0DDE" w:rsidRDefault="005B7F9C">
      <w:pPr>
        <w:numPr>
          <w:ilvl w:val="0"/>
          <w:numId w:val="3"/>
        </w:numPr>
        <w:ind w:hanging="359"/>
      </w:pPr>
      <w:r>
        <w:t>This is the phase of Approach—in mythology, the Inmost Cave may represent the land of the dead—Approach covers all the preparations for entering the Inmost Cave &amp; confronting death or supreme danger</w:t>
      </w:r>
    </w:p>
    <w:p w:rsidR="00EC0DDE" w:rsidRDefault="00EC0DDE"/>
    <w:p w:rsidR="00EC0DDE" w:rsidRDefault="005B7F9C">
      <w:r>
        <w:rPr>
          <w:b/>
        </w:rPr>
        <w:t>H.  The Supreme Ordeal</w:t>
      </w:r>
    </w:p>
    <w:p w:rsidR="00EC0DDE" w:rsidRDefault="005B7F9C">
      <w:pPr>
        <w:numPr>
          <w:ilvl w:val="0"/>
          <w:numId w:val="1"/>
        </w:numPr>
        <w:ind w:hanging="359"/>
      </w:pPr>
      <w:r>
        <w:lastRenderedPageBreak/>
        <w:t xml:space="preserve">This is a critical moment in any </w:t>
      </w:r>
      <w:r>
        <w:t>story, an Ordeal in which the hero must die or appear to die so that he can be born again</w:t>
      </w:r>
    </w:p>
    <w:p w:rsidR="00EC0DDE" w:rsidRDefault="005B7F9C">
      <w:pPr>
        <w:numPr>
          <w:ilvl w:val="0"/>
          <w:numId w:val="1"/>
        </w:numPr>
        <w:ind w:hanging="359"/>
      </w:pPr>
      <w:r>
        <w:t>It’s a major source of the magic of the hero myth</w:t>
      </w:r>
    </w:p>
    <w:p w:rsidR="00EC0DDE" w:rsidRDefault="005B7F9C">
      <w:pPr>
        <w:numPr>
          <w:ilvl w:val="0"/>
          <w:numId w:val="1"/>
        </w:numPr>
        <w:ind w:hanging="359"/>
      </w:pPr>
      <w:r>
        <w:t>This is also the key element in rites of passage or rituals</w:t>
      </w:r>
    </w:p>
    <w:p w:rsidR="00EC0DDE" w:rsidRDefault="005B7F9C">
      <w:pPr>
        <w:numPr>
          <w:ilvl w:val="0"/>
          <w:numId w:val="1"/>
        </w:numPr>
        <w:ind w:hanging="359"/>
      </w:pPr>
      <w:r>
        <w:t xml:space="preserve">The hero in every story is an initiate being introduced </w:t>
      </w:r>
      <w:r>
        <w:t>to the mysteries of life &amp; death</w:t>
      </w:r>
    </w:p>
    <w:p w:rsidR="00EC0DDE" w:rsidRDefault="005B7F9C">
      <w:pPr>
        <w:numPr>
          <w:ilvl w:val="0"/>
          <w:numId w:val="1"/>
        </w:numPr>
        <w:ind w:hanging="359"/>
      </w:pPr>
      <w:r>
        <w:t>This is sometimes described as the hero’s lowest point or darkest moment</w:t>
      </w:r>
    </w:p>
    <w:p w:rsidR="00EC0DDE" w:rsidRDefault="005B7F9C">
      <w:pPr>
        <w:numPr>
          <w:ilvl w:val="0"/>
          <w:numId w:val="1"/>
        </w:numPr>
        <w:ind w:hanging="359"/>
      </w:pPr>
      <w:r>
        <w:t>The separation has been made between the old world &amp; old self &amp; the potential for a new world/self</w:t>
      </w:r>
    </w:p>
    <w:p w:rsidR="00EC0DDE" w:rsidRDefault="005B7F9C">
      <w:pPr>
        <w:numPr>
          <w:ilvl w:val="0"/>
          <w:numId w:val="1"/>
        </w:numPr>
        <w:ind w:hanging="359"/>
      </w:pPr>
      <w:r>
        <w:t>By entering this stage, the hero shows his willingn</w:t>
      </w:r>
      <w:r>
        <w:t>ess to make a change, to die &amp; become a new person</w:t>
      </w:r>
    </w:p>
    <w:p w:rsidR="00EC0DDE" w:rsidRDefault="00EC0DDE"/>
    <w:p w:rsidR="00EC0DDE" w:rsidRDefault="005B7F9C">
      <w:r>
        <w:rPr>
          <w:b/>
        </w:rPr>
        <w:t>I.  Reward</w:t>
      </w:r>
    </w:p>
    <w:p w:rsidR="00EC0DDE" w:rsidRDefault="005B7F9C">
      <w:pPr>
        <w:numPr>
          <w:ilvl w:val="0"/>
          <w:numId w:val="11"/>
        </w:numPr>
        <w:ind w:hanging="359"/>
      </w:pPr>
      <w:r>
        <w:t>Having survived death, beaten the dragon, etc… the hero now takes the possession of the treasure he has come seeking, the Reward</w:t>
      </w:r>
    </w:p>
    <w:p w:rsidR="00EC0DDE" w:rsidRDefault="005B7F9C">
      <w:pPr>
        <w:numPr>
          <w:ilvl w:val="0"/>
          <w:numId w:val="11"/>
        </w:numPr>
        <w:ind w:hanging="359"/>
      </w:pPr>
      <w:r>
        <w:t>It might be a special weapon like a magic sword, or a token like</w:t>
      </w:r>
      <w:r>
        <w:t xml:space="preserve"> the Grail, or some elixir which can heal the wounded land</w:t>
      </w:r>
    </w:p>
    <w:p w:rsidR="00EC0DDE" w:rsidRDefault="00EC0DDE"/>
    <w:p w:rsidR="00EC0DDE" w:rsidRDefault="005B7F9C">
      <w:r>
        <w:rPr>
          <w:b/>
        </w:rPr>
        <w:t>III. RETURN</w:t>
      </w:r>
    </w:p>
    <w:p w:rsidR="00EC0DDE" w:rsidRDefault="00EC0DDE"/>
    <w:p w:rsidR="00EC0DDE" w:rsidRDefault="005B7F9C">
      <w:r>
        <w:rPr>
          <w:b/>
        </w:rPr>
        <w:t>J.  The Road Back</w:t>
      </w:r>
    </w:p>
    <w:p w:rsidR="00EC0DDE" w:rsidRDefault="005B7F9C">
      <w:pPr>
        <w:numPr>
          <w:ilvl w:val="0"/>
          <w:numId w:val="10"/>
        </w:numPr>
        <w:ind w:hanging="359"/>
      </w:pPr>
      <w:r>
        <w:t>This stage marks the decision to return to the Ordinary World</w:t>
      </w:r>
    </w:p>
    <w:p w:rsidR="00EC0DDE" w:rsidRDefault="005B7F9C">
      <w:pPr>
        <w:numPr>
          <w:ilvl w:val="0"/>
          <w:numId w:val="10"/>
        </w:numPr>
        <w:ind w:hanging="359"/>
      </w:pPr>
      <w:r>
        <w:t>The hero realizes that the Special World must eventually be left behind &amp;</w:t>
      </w:r>
      <w:r>
        <w:t xml:space="preserve"> there are still dangers, temptations, &amp; tests ahead</w:t>
      </w:r>
    </w:p>
    <w:p w:rsidR="00EC0DDE" w:rsidRDefault="005B7F9C">
      <w:pPr>
        <w:numPr>
          <w:ilvl w:val="0"/>
          <w:numId w:val="10"/>
        </w:numPr>
        <w:ind w:hanging="359"/>
      </w:pPr>
      <w:r>
        <w:t>The hero begins to deal with the consequences of confronting the dark forces of the Ordeal</w:t>
      </w:r>
    </w:p>
    <w:p w:rsidR="00EC0DDE" w:rsidRDefault="005B7F9C">
      <w:pPr>
        <w:numPr>
          <w:ilvl w:val="0"/>
          <w:numId w:val="10"/>
        </w:numPr>
        <w:ind w:hanging="359"/>
      </w:pPr>
      <w:r>
        <w:t xml:space="preserve">He may be pursued on The Road Back by the vengeful forces he has disturbed by seizing the sword, the elixir, or </w:t>
      </w:r>
      <w:r>
        <w:t>the treasure</w:t>
      </w:r>
    </w:p>
    <w:p w:rsidR="00EC0DDE" w:rsidRDefault="00EC0DDE"/>
    <w:p w:rsidR="00EC0DDE" w:rsidRDefault="005B7F9C">
      <w:r>
        <w:rPr>
          <w:b/>
        </w:rPr>
        <w:t>K.  Resurrection</w:t>
      </w:r>
    </w:p>
    <w:p w:rsidR="00EC0DDE" w:rsidRDefault="005B7F9C">
      <w:pPr>
        <w:numPr>
          <w:ilvl w:val="0"/>
          <w:numId w:val="5"/>
        </w:numPr>
        <w:ind w:hanging="359"/>
      </w:pPr>
      <w:r>
        <w:t>The hero who has been to the realm of the dead must be reborn &amp; cleansed in one last Ordeal of death &amp; Resurrection before returning to the Ordinary World of the living</w:t>
      </w:r>
    </w:p>
    <w:p w:rsidR="00EC0DDE" w:rsidRDefault="005B7F9C">
      <w:pPr>
        <w:numPr>
          <w:ilvl w:val="0"/>
          <w:numId w:val="5"/>
        </w:numPr>
        <w:ind w:hanging="359"/>
      </w:pPr>
      <w:r>
        <w:t>This is often a second life-and-death moment, almost a r</w:t>
      </w:r>
      <w:r>
        <w:t>eplay of the death &amp; rebirth of the Ordeal</w:t>
      </w:r>
    </w:p>
    <w:p w:rsidR="00EC0DDE" w:rsidRDefault="005B7F9C">
      <w:pPr>
        <w:numPr>
          <w:ilvl w:val="0"/>
          <w:numId w:val="5"/>
        </w:numPr>
        <w:ind w:hanging="359"/>
      </w:pPr>
      <w:r>
        <w:t>Death &amp; darkness get in one last desperate shot before being finally defeated</w:t>
      </w:r>
    </w:p>
    <w:p w:rsidR="00EC0DDE" w:rsidRDefault="005B7F9C">
      <w:pPr>
        <w:numPr>
          <w:ilvl w:val="0"/>
          <w:numId w:val="5"/>
        </w:numPr>
        <w:ind w:hanging="359"/>
      </w:pPr>
      <w:r>
        <w:t>It’s a kind of final exam for the hero, who must be tested once more to see if he really has learned the lessons of the Ordeal</w:t>
      </w:r>
    </w:p>
    <w:p w:rsidR="00EC0DDE" w:rsidRDefault="005B7F9C">
      <w:pPr>
        <w:numPr>
          <w:ilvl w:val="0"/>
          <w:numId w:val="5"/>
        </w:numPr>
        <w:ind w:hanging="359"/>
      </w:pPr>
      <w:r>
        <w:t>The hero</w:t>
      </w:r>
      <w:r>
        <w:t xml:space="preserve"> is transformed by these moments of death-and-rebirth &amp; is able to return to ordinary life reborn as a new being with new insights</w:t>
      </w:r>
    </w:p>
    <w:p w:rsidR="00EC0DDE" w:rsidRDefault="00EC0DDE"/>
    <w:p w:rsidR="00EC0DDE" w:rsidRDefault="005B7F9C">
      <w:r>
        <w:rPr>
          <w:b/>
        </w:rPr>
        <w:t>L.  Return with the Elixir</w:t>
      </w:r>
    </w:p>
    <w:p w:rsidR="00EC0DDE" w:rsidRDefault="005B7F9C">
      <w:pPr>
        <w:numPr>
          <w:ilvl w:val="0"/>
          <w:numId w:val="9"/>
        </w:numPr>
        <w:ind w:hanging="359"/>
      </w:pPr>
      <w:r>
        <w:t>The hero returns to the Ordinary World, but the journey is meaningless unless he brings back some</w:t>
      </w:r>
      <w:r>
        <w:t xml:space="preserve"> Elixir, treasure, or lesson from the Special World</w:t>
      </w:r>
    </w:p>
    <w:p w:rsidR="00EC0DDE" w:rsidRDefault="005B7F9C">
      <w:pPr>
        <w:numPr>
          <w:ilvl w:val="0"/>
          <w:numId w:val="9"/>
        </w:numPr>
        <w:ind w:hanging="359"/>
      </w:pPr>
      <w:r>
        <w:t>Sometimes the Elixir is treasure won on the quest, but it may be love, freedom, wisdom, or the knowledge that the Special World exists &amp; can be survived</w:t>
      </w:r>
    </w:p>
    <w:sectPr w:rsidR="00EC0DDE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5F46"/>
    <w:multiLevelType w:val="multilevel"/>
    <w:tmpl w:val="8E246B2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>
    <w:nsid w:val="163514A1"/>
    <w:multiLevelType w:val="multilevel"/>
    <w:tmpl w:val="1F56B08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2">
    <w:nsid w:val="278306DD"/>
    <w:multiLevelType w:val="multilevel"/>
    <w:tmpl w:val="035A06F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>
    <w:nsid w:val="293504DC"/>
    <w:multiLevelType w:val="multilevel"/>
    <w:tmpl w:val="5A64190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4">
    <w:nsid w:val="2A302359"/>
    <w:multiLevelType w:val="multilevel"/>
    <w:tmpl w:val="7CA2E3EE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5">
    <w:nsid w:val="33186775"/>
    <w:multiLevelType w:val="multilevel"/>
    <w:tmpl w:val="923A61B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6">
    <w:nsid w:val="434B4726"/>
    <w:multiLevelType w:val="multilevel"/>
    <w:tmpl w:val="7AAA44EE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7">
    <w:nsid w:val="693F7454"/>
    <w:multiLevelType w:val="multilevel"/>
    <w:tmpl w:val="0E785B6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8">
    <w:nsid w:val="6A3E1954"/>
    <w:multiLevelType w:val="multilevel"/>
    <w:tmpl w:val="BABC513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9">
    <w:nsid w:val="6CFE0DED"/>
    <w:multiLevelType w:val="multilevel"/>
    <w:tmpl w:val="D16A4F0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0">
    <w:nsid w:val="747616B3"/>
    <w:multiLevelType w:val="multilevel"/>
    <w:tmpl w:val="1C1CACB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E"/>
    <w:rsid w:val="005B7F9C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F3657-B0C0-4203-BB3A-4DB727A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Stanford</dc:creator>
  <cp:lastModifiedBy>Catherine Stanford</cp:lastModifiedBy>
  <cp:revision>2</cp:revision>
  <dcterms:created xsi:type="dcterms:W3CDTF">2016-08-31T12:39:00Z</dcterms:created>
  <dcterms:modified xsi:type="dcterms:W3CDTF">2016-08-31T12:39:00Z</dcterms:modified>
</cp:coreProperties>
</file>